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FA2" w:rsidRPr="00152FA2" w:rsidRDefault="00F6065F" w:rsidP="00152FA2">
      <w:pPr>
        <w:shd w:val="clear" w:color="auto" w:fill="FFFFFF"/>
        <w:spacing w:after="0" w:line="435" w:lineRule="atLeast"/>
        <w:jc w:val="center"/>
        <w:outlineLvl w:val="0"/>
        <w:rPr>
          <w:rFonts w:asciiTheme="majorHAnsi" w:eastAsia="Times New Roman" w:hAnsiTheme="majorHAnsi" w:cs="Times New Roman"/>
          <w:b/>
          <w:color w:val="632423" w:themeColor="accent2" w:themeShade="80"/>
          <w:kern w:val="36"/>
          <w:sz w:val="28"/>
          <w:szCs w:val="28"/>
          <w:lang w:eastAsia="ru-RU"/>
        </w:rPr>
      </w:pPr>
      <w:r w:rsidRPr="00152FA2">
        <w:rPr>
          <w:rFonts w:asciiTheme="majorHAnsi" w:eastAsia="Times New Roman" w:hAnsiTheme="majorHAnsi" w:cs="Times New Roman"/>
          <w:b/>
          <w:color w:val="632423" w:themeColor="accent2" w:themeShade="80"/>
          <w:kern w:val="36"/>
          <w:sz w:val="28"/>
          <w:szCs w:val="28"/>
          <w:lang w:eastAsia="ru-RU"/>
        </w:rPr>
        <w:t>Страна пирамид. Сценарий инте</w:t>
      </w:r>
      <w:r w:rsidR="00152FA2" w:rsidRPr="00152FA2">
        <w:rPr>
          <w:rFonts w:asciiTheme="majorHAnsi" w:eastAsia="Times New Roman" w:hAnsiTheme="majorHAnsi" w:cs="Times New Roman"/>
          <w:b/>
          <w:color w:val="632423" w:themeColor="accent2" w:themeShade="80"/>
          <w:kern w:val="36"/>
          <w:sz w:val="28"/>
          <w:szCs w:val="28"/>
          <w:lang w:eastAsia="ru-RU"/>
        </w:rPr>
        <w:t>рактивной викторины</w:t>
      </w:r>
    </w:p>
    <w:p w:rsidR="00F6065F" w:rsidRPr="00152FA2" w:rsidRDefault="00F6065F" w:rsidP="00152FA2">
      <w:pPr>
        <w:shd w:val="clear" w:color="auto" w:fill="FFFFFF"/>
        <w:spacing w:after="0" w:line="435" w:lineRule="atLeast"/>
        <w:jc w:val="center"/>
        <w:outlineLvl w:val="0"/>
        <w:rPr>
          <w:rFonts w:asciiTheme="majorHAnsi" w:eastAsia="Times New Roman" w:hAnsiTheme="majorHAnsi" w:cs="Times New Roman"/>
          <w:b/>
          <w:color w:val="632423" w:themeColor="accent2" w:themeShade="80"/>
          <w:kern w:val="36"/>
          <w:sz w:val="28"/>
          <w:szCs w:val="28"/>
          <w:lang w:eastAsia="ru-RU"/>
        </w:rPr>
      </w:pPr>
      <w:r w:rsidRPr="00152FA2">
        <w:rPr>
          <w:rFonts w:asciiTheme="majorHAnsi" w:eastAsia="Times New Roman" w:hAnsiTheme="majorHAnsi" w:cs="Times New Roman"/>
          <w:b/>
          <w:color w:val="632423" w:themeColor="accent2" w:themeShade="80"/>
          <w:kern w:val="36"/>
          <w:sz w:val="28"/>
          <w:szCs w:val="28"/>
          <w:lang w:eastAsia="ru-RU"/>
        </w:rPr>
        <w:t>по теме "Древний Египет". 5-й класс</w:t>
      </w:r>
    </w:p>
    <w:p w:rsidR="00F6065F" w:rsidRPr="00152FA2" w:rsidRDefault="00F6065F" w:rsidP="00152FA2">
      <w:pPr>
        <w:spacing w:after="0" w:line="240" w:lineRule="auto"/>
        <w:rPr>
          <w:rFonts w:asciiTheme="majorHAnsi" w:eastAsia="Times New Roman" w:hAnsiTheme="majorHAnsi" w:cs="Times New Roman"/>
          <w:b/>
          <w:color w:val="632423" w:themeColor="accent2" w:themeShade="80"/>
          <w:sz w:val="28"/>
          <w:szCs w:val="28"/>
          <w:lang w:eastAsia="ru-RU"/>
        </w:rPr>
      </w:pPr>
    </w:p>
    <w:p w:rsidR="00152FA2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рактивная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 завершает изучение раздела “Древний Египет” в 5 классе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может применяться при проведении внеклассного мероприятия по истории древности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52FA2" w:rsidRPr="00A073E3" w:rsidRDefault="00152FA2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Предварительно (за 1-2 недели) учащиеся получают задания для подготовки команд.</w:t>
      </w:r>
    </w:p>
    <w:p w:rsidR="00152FA2" w:rsidRPr="00A073E3" w:rsidRDefault="00152FA2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065F" w:rsidRPr="00152FA2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Цели:</w:t>
      </w:r>
    </w:p>
    <w:p w:rsidR="00F6065F" w:rsidRPr="00A073E3" w:rsidRDefault="00F6065F" w:rsidP="00152FA2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обобщить знания по истории Древнего Востока (тема “Древний Египет”);</w:t>
      </w:r>
    </w:p>
    <w:p w:rsidR="00F6065F" w:rsidRPr="00A073E3" w:rsidRDefault="00F6065F" w:rsidP="00152FA2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углубить знания учащихся по мифологии Древнего Египта;</w:t>
      </w:r>
    </w:p>
    <w:p w:rsidR="00F6065F" w:rsidRPr="00A073E3" w:rsidRDefault="00F6065F" w:rsidP="00152FA2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интерес к изучению истории;</w:t>
      </w:r>
    </w:p>
    <w:p w:rsidR="00F6065F" w:rsidRPr="00A073E3" w:rsidRDefault="00F6065F" w:rsidP="00152FA2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сотрудничество, взаимопомощь;</w:t>
      </w:r>
    </w:p>
    <w:p w:rsidR="00F6065F" w:rsidRPr="00A073E3" w:rsidRDefault="00F6065F" w:rsidP="00152FA2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творческую активность при подготовке и во время игры.</w:t>
      </w:r>
    </w:p>
    <w:p w:rsidR="00152FA2" w:rsidRPr="00A073E3" w:rsidRDefault="00152FA2" w:rsidP="00152FA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принимают участие 2 команды по 7 человек (капитан и 6 игроков). Участники готовят название и девиз команды и, вместе с группой поддержки, небольшую сценку на тему “Школа в Древнем Египте”. Баллы, полученные болельщиками за правильные ответы в конкурсе для зрителей, прибавляются к баллам, заработанным командой.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 и помощники ведущих выбираются из старшеклассников, обучающихся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Максимальное число баллов за правильный ответ объявляется перед каждым конкурсом.</w:t>
      </w:r>
    </w:p>
    <w:p w:rsidR="00152FA2" w:rsidRPr="00152FA2" w:rsidRDefault="00152FA2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6065F" w:rsidRPr="00152FA2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Реквизит и оборудование, необходимые для проведения игры:</w:t>
      </w:r>
    </w:p>
    <w:p w:rsidR="00F6065F" w:rsidRPr="00A073E3" w:rsidRDefault="00F6065F" w:rsidP="00152FA2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 для конкурсов №  3;</w:t>
      </w:r>
    </w:p>
    <w:p w:rsidR="00152FA2" w:rsidRPr="00A073E3" w:rsidRDefault="00152FA2" w:rsidP="00152FA2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проектор, экран</w:t>
      </w:r>
    </w:p>
    <w:p w:rsidR="00F6065F" w:rsidRPr="00A073E3" w:rsidRDefault="00F6065F" w:rsidP="00152FA2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жетоны, которые выдаются зрителям за правильные ответы;</w:t>
      </w:r>
    </w:p>
    <w:p w:rsidR="00F6065F" w:rsidRPr="00A073E3" w:rsidRDefault="00F6065F" w:rsidP="00152FA2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для подведения итогов каждого конкурса (заполняется жюри в течение игры);</w:t>
      </w:r>
    </w:p>
    <w:p w:rsidR="00F6065F" w:rsidRPr="00A073E3" w:rsidRDefault="00F6065F" w:rsidP="00152FA2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грамоты и призы для награждения победителей.</w:t>
      </w:r>
    </w:p>
    <w:p w:rsidR="00F6065F" w:rsidRPr="00152FA2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Продолжительность игры:</w:t>
      </w:r>
      <w:r w:rsidRPr="00152F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минут:</w:t>
      </w:r>
    </w:p>
    <w:p w:rsidR="00F6065F" w:rsidRPr="00152FA2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План проведения:</w:t>
      </w:r>
    </w:p>
    <w:p w:rsidR="00F6065F" w:rsidRPr="00A073E3" w:rsidRDefault="00F6065F" w:rsidP="00152FA2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команд – 3 минуты;</w:t>
      </w:r>
    </w:p>
    <w:p w:rsidR="00F6065F" w:rsidRPr="00A073E3" w:rsidRDefault="00F6065F" w:rsidP="00152FA2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Разминка (“Один из трех”) – 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минуты;</w:t>
      </w:r>
    </w:p>
    <w:p w:rsidR="00F6065F" w:rsidRPr="00A073E3" w:rsidRDefault="00F6065F" w:rsidP="00152FA2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капитанов (“Посылка из Египта”) – 5 минут;</w:t>
      </w:r>
    </w:p>
    <w:p w:rsidR="00F6065F" w:rsidRPr="00A073E3" w:rsidRDefault="00F6065F" w:rsidP="00152FA2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Конкурсы команд (“Реставрация”) и болельщиков – 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(оба конкурса проходят одновременно).</w:t>
      </w:r>
    </w:p>
    <w:p w:rsidR="00F6065F" w:rsidRPr="00A073E3" w:rsidRDefault="00F6065F" w:rsidP="00152FA2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Блиц (“Пирамида”) – 1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F6065F" w:rsidRPr="00A073E3" w:rsidRDefault="00F6065F" w:rsidP="00152FA2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– 10 минут.</w:t>
      </w:r>
    </w:p>
    <w:p w:rsidR="00F6065F" w:rsidRPr="00A073E3" w:rsidRDefault="00F6065F" w:rsidP="00152FA2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итогов и награждение – </w:t>
      </w:r>
      <w:r w:rsidR="00152FA2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минуты.</w:t>
      </w:r>
    </w:p>
    <w:p w:rsidR="00152FA2" w:rsidRPr="00A073E3" w:rsidRDefault="00152FA2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065F" w:rsidRPr="00152FA2" w:rsidRDefault="00F6065F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lastRenderedPageBreak/>
        <w:t>Ход игры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и зрители! Мы рады вас приветствовать на игре, посвященной Древнему Египту – стране, где строились пирамиды и правили великие фараоны, велись кровопролитные войны и создавались великолепные произведения искусства.</w:t>
      </w:r>
    </w:p>
    <w:p w:rsidR="00152FA2" w:rsidRPr="007337B1" w:rsidRDefault="00A073E3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632423" w:themeColor="accent2" w:themeShade="80"/>
          <w:sz w:val="28"/>
          <w:szCs w:val="28"/>
          <w:lang w:eastAsia="ru-RU"/>
        </w:rPr>
      </w:pPr>
      <w:hyperlink r:id="rId6" w:history="1">
        <w:r w:rsidR="00152FA2" w:rsidRPr="007337B1">
          <w:rPr>
            <w:rStyle w:val="a3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Проигрывается ролик</w:t>
        </w:r>
      </w:hyperlink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Представление жюри.</w:t>
      </w:r>
    </w:p>
    <w:p w:rsidR="00F6065F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</w:pPr>
      <w:r w:rsidRPr="007337B1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Представление команд.</w:t>
      </w:r>
    </w:p>
    <w:p w:rsidR="007337B1" w:rsidRPr="007337B1" w:rsidRDefault="00A073E3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632423" w:themeColor="accent2" w:themeShade="80"/>
          <w:sz w:val="28"/>
          <w:szCs w:val="28"/>
          <w:lang w:eastAsia="ru-RU"/>
        </w:rPr>
      </w:pPr>
      <w:hyperlink r:id="rId7" w:history="1">
        <w:r w:rsidR="007337B1" w:rsidRPr="007337B1">
          <w:rPr>
            <w:rStyle w:val="a3"/>
            <w:rFonts w:ascii="Times New Roman" w:eastAsia="Times New Roman" w:hAnsi="Times New Roman" w:cs="Times New Roman"/>
            <w:bCs/>
            <w:i/>
            <w:sz w:val="28"/>
            <w:szCs w:val="28"/>
            <w:lang w:eastAsia="ru-RU"/>
          </w:rPr>
          <w:t>Включается интерактивная презентация</w:t>
        </w:r>
      </w:hyperlink>
    </w:p>
    <w:p w:rsidR="007337B1" w:rsidRPr="00A073E3" w:rsidRDefault="007337B1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карта Древнего Египта и сегодня мы отправимся в небольшое путешествие по этой загадочной стране. За каждым вопросом таится интересное задание для вас. 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древнеегипетским верованиям, имя –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является одной из человеческих душ. Прежде чем начать игру, команды должны представить нам свое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название, а девиз в древнеегипетском стиле. Максимальное число баллов в конкурсе – 3.</w:t>
      </w:r>
    </w:p>
    <w:p w:rsidR="00F6065F" w:rsidRPr="007337B1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7337B1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Конкурс 1. Один из трех.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проходит в тестовой форме. Из трех вариантов ответа нужно выбрать один – верный – и отметить его на карточке. За каждый правильный ответ команда получает 1 балл.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1. Египтяне копали каналы, чтобы: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спасаться в них от палящего зноя;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б) орошать удаленные от Нила поля;</w:t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содержать в них священных крокодилов.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Сфинкс – это: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а) фантастическое существо с телом льва и головой человека или барана;</w:t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динозавр, который водится в южном Египте;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фантастическое существо с телом человека и головой быка.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3. Бронза – это: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сплав золота и серебра;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сплав меди и цинка;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в) сплав меди и олова.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Стены гробницы египетского вельможи украшали надписями, рисунками и рельефами, потому что египтяне: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любили искусство и ценили все прекрасное;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б) верили, что все изображения чудесным образом оживут в загробном мире;</w:t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считали, что гробница вельможи должна отличаться от могилы обычного человека.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Носителем царских сандалий фараон назначал вельможу: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если был разгневан на него;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б) в знак особой милости;</w:t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 числа самых молодых придворных.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Иероглиф  (кружок с точкой в центре) означает слово: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щит;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фараон;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в) солнце.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 Чужеземных воинов, попавших в плен к египтянам, называли: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наемниками;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варварами;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в) живыми убитыми.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египетскую армию зачисляли: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всех взрослых мужчин;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б) каждого десятого юношу;</w:t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только воинов-наемников.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9. Древние египтяне считали, что разум человека находился: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голове;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б) в сердце;</w:t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печени.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Если древний египтянин давал клятву, то он клялся: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а) носом, потому что нос вдыхает воздух, а бог воздуха – это бог жизни;</w:t>
      </w: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глазами, потому что глаза – это зеркало души;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сердцем, потому что в нем, как считалось, заключен ум человека.</w:t>
      </w:r>
    </w:p>
    <w:p w:rsidR="007337B1" w:rsidRPr="008A48B1" w:rsidRDefault="007337B1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8A48B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Проверка правильности выполнения заданий осуществляется путем поочередных щелчков мыши по документу на слайде</w:t>
      </w:r>
    </w:p>
    <w:p w:rsidR="00F6065F" w:rsidRPr="00152FA2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 2. Посылка из Египта.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конкурсе приглашаются капитаны. Представьте, что вы правитель государства, желающего заключить мир с египетским фараоном. Из Египта вам присылают пестрый ящик с заключенным внутри священным объектом. Если вы угадаете, что находится в ящике, мирный договор вам обеспечен.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будет сделано 5 подсказок. Чем меньше подсказок вы используете, тем выше окажется заработанный вами балл. В крайнем случае, капитан может попросить помощь команды. Минимальное количество баллов за конкурс – 1, максимальное – 5.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Подсказки первому капитану:</w:t>
      </w:r>
    </w:p>
    <w:p w:rsidR="00F6065F" w:rsidRPr="00A073E3" w:rsidRDefault="00F6065F" w:rsidP="00152FA2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был посвящен богине Исиде и ее супругу Осирису;</w:t>
      </w:r>
    </w:p>
    <w:p w:rsidR="00F6065F" w:rsidRPr="00A073E3" w:rsidRDefault="00F6065F" w:rsidP="00152FA2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его середине родился на свет бог Солнца;</w:t>
      </w:r>
    </w:p>
    <w:p w:rsidR="00F6065F" w:rsidRPr="00A073E3" w:rsidRDefault="00F6065F" w:rsidP="00152FA2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изображения украшали стены храмов и гробниц и капители колонн;</w:t>
      </w:r>
    </w:p>
    <w:p w:rsidR="00F6065F" w:rsidRPr="00A073E3" w:rsidRDefault="00F6065F" w:rsidP="00152FA2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бывает розового, белого и голубого цвета;</w:t>
      </w:r>
    </w:p>
    <w:p w:rsidR="00F6065F" w:rsidRPr="00A073E3" w:rsidRDefault="00F6065F" w:rsidP="00152FA2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цветок был эмблемой Верхнего Египта.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 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лотос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Подсказки второму капитану:</w:t>
      </w:r>
    </w:p>
    <w:p w:rsidR="00F6065F" w:rsidRPr="00A073E3" w:rsidRDefault="00F6065F" w:rsidP="00152FA2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первыми их стали почитать земледельцы;</w:t>
      </w:r>
    </w:p>
    <w:p w:rsidR="00F6065F" w:rsidRPr="00A073E3" w:rsidRDefault="00F6065F" w:rsidP="00152FA2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них была своя богиня – доброе божество любви, веселья, музыки;</w:t>
      </w:r>
    </w:p>
    <w:p w:rsidR="00F6065F" w:rsidRPr="00A073E3" w:rsidRDefault="00F6065F" w:rsidP="00152FA2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 солнца Ра в трудной битве принял облик одного из них;</w:t>
      </w:r>
    </w:p>
    <w:p w:rsidR="00F6065F" w:rsidRPr="00A073E3" w:rsidRDefault="00F6065F" w:rsidP="00152FA2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XV веке до нашей эры фараон запретил держать их египтянам, оставив эту привилегию лишь за собой;</w:t>
      </w:r>
    </w:p>
    <w:p w:rsidR="00F6065F" w:rsidRPr="00A073E3" w:rsidRDefault="00F6065F" w:rsidP="00152FA2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древнеегипетское название – “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миу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”.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 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кошка.</w:t>
      </w:r>
    </w:p>
    <w:p w:rsidR="008A48B1" w:rsidRPr="008A48B1" w:rsidRDefault="008A48B1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A48B1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Подсказки для капитанов появляются при щелчке по сундуку, после последней подсказки появляется рисунок-ответ</w:t>
      </w:r>
    </w:p>
    <w:p w:rsidR="00F6065F" w:rsidRPr="00947154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947154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Конкурс 3. Реставрация.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конкурсе командам предстоит проявить себя в роли художников и знатоков религии. Во время стихийного бедствия в египетских храмах оказались повреждены изображения богов. Какой ужас – у них не хватает лиц! Восстановите изображения и скажите, чьи головы были у богов, и какую роль выполняли эти боги? </w:t>
      </w:r>
    </w:p>
    <w:p w:rsidR="00947154" w:rsidRPr="00A073E3" w:rsidRDefault="00A073E3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hyperlink r:id="rId8" w:history="1">
        <w:r w:rsidR="00947154" w:rsidRPr="00A073E3">
          <w:rPr>
            <w:rStyle w:val="a3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Детям раздаются карточки с изображениями, они </w:t>
        </w:r>
        <w:r w:rsidR="00E87CAF" w:rsidRPr="00A073E3">
          <w:rPr>
            <w:rStyle w:val="a3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рисуют </w:t>
        </w:r>
        <w:r w:rsidR="00947154" w:rsidRPr="00A073E3">
          <w:rPr>
            <w:rStyle w:val="a3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голову к каждому телу бога, вспоминают роль богов.</w:t>
        </w:r>
      </w:hyperlink>
      <w:r w:rsidR="00947154" w:rsidRPr="00A073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6065F" w:rsidRPr="00152FA2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9883FA0" wp14:editId="3AFDAD60">
            <wp:simplePos x="0" y="0"/>
            <wp:positionH relativeFrom="column">
              <wp:posOffset>-139700</wp:posOffset>
            </wp:positionH>
            <wp:positionV relativeFrom="paragraph">
              <wp:posOffset>102870</wp:posOffset>
            </wp:positionV>
            <wp:extent cx="1486535" cy="2658110"/>
            <wp:effectExtent l="0" t="0" r="0" b="0"/>
            <wp:wrapThrough wrapText="bothSides">
              <wp:wrapPolygon edited="0">
                <wp:start x="0" y="0"/>
                <wp:lineTo x="0" y="21517"/>
                <wp:lineTo x="21314" y="21517"/>
                <wp:lineTo x="21314" y="0"/>
                <wp:lineTo x="0" y="0"/>
              </wp:wrapPolygon>
            </wp:wrapThrough>
            <wp:docPr id="4" name="Рисунок 4" descr="http://xn--i1abbnckbmcl9fb.xn--p1ai/%D1%81%D1%82%D0%B0%D1%82%D1%8C%D0%B8/416612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i1abbnckbmcl9fb.xn--p1ai/%D1%81%D1%82%D0%B0%D1%82%D1%8C%D0%B8/416612/img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265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0F103F5" wp14:editId="29319DCE">
            <wp:simplePos x="0" y="0"/>
            <wp:positionH relativeFrom="column">
              <wp:posOffset>387350</wp:posOffset>
            </wp:positionH>
            <wp:positionV relativeFrom="paragraph">
              <wp:posOffset>59055</wp:posOffset>
            </wp:positionV>
            <wp:extent cx="1444625" cy="2179320"/>
            <wp:effectExtent l="0" t="0" r="0" b="0"/>
            <wp:wrapThrough wrapText="bothSides">
              <wp:wrapPolygon edited="0">
                <wp:start x="0" y="0"/>
                <wp:lineTo x="0" y="21336"/>
                <wp:lineTo x="21363" y="21336"/>
                <wp:lineTo x="21363" y="0"/>
                <wp:lineTo x="0" y="0"/>
              </wp:wrapPolygon>
            </wp:wrapThrough>
            <wp:docPr id="3" name="Рисунок 3" descr="http://xn--i1abbnckbmcl9fb.xn--p1ai/%D1%81%D1%82%D0%B0%D1%82%D1%8C%D0%B8/41661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i1abbnckbmcl9fb.xn--p1ai/%D1%81%D1%82%D0%B0%D1%82%D1%8C%D0%B8/416612/img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F7FAC78" wp14:editId="1008601F">
            <wp:simplePos x="0" y="0"/>
            <wp:positionH relativeFrom="column">
              <wp:posOffset>4032250</wp:posOffset>
            </wp:positionH>
            <wp:positionV relativeFrom="paragraph">
              <wp:posOffset>228600</wp:posOffset>
            </wp:positionV>
            <wp:extent cx="1202690" cy="2062480"/>
            <wp:effectExtent l="0" t="0" r="0" b="0"/>
            <wp:wrapThrough wrapText="bothSides">
              <wp:wrapPolygon edited="0">
                <wp:start x="0" y="0"/>
                <wp:lineTo x="0" y="21347"/>
                <wp:lineTo x="21212" y="21347"/>
                <wp:lineTo x="21212" y="0"/>
                <wp:lineTo x="0" y="0"/>
              </wp:wrapPolygon>
            </wp:wrapThrough>
            <wp:docPr id="5" name="Рисунок 5" descr="http://xn--i1abbnckbmcl9fb.xn--p1ai/%D1%81%D1%82%D0%B0%D1%82%D1%8C%D0%B8/416612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xn--i1abbnckbmcl9fb.xn--p1ai/%D1%81%D1%82%D0%B0%D1%82%D1%8C%D0%B8/416612/img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2C5C47BA" wp14:editId="6B386277">
            <wp:simplePos x="0" y="0"/>
            <wp:positionH relativeFrom="column">
              <wp:posOffset>2332355</wp:posOffset>
            </wp:positionH>
            <wp:positionV relativeFrom="paragraph">
              <wp:posOffset>58420</wp:posOffset>
            </wp:positionV>
            <wp:extent cx="1296670" cy="2267585"/>
            <wp:effectExtent l="0" t="0" r="0" b="0"/>
            <wp:wrapThrough wrapText="bothSides">
              <wp:wrapPolygon edited="0">
                <wp:start x="0" y="0"/>
                <wp:lineTo x="0" y="21412"/>
                <wp:lineTo x="21262" y="21412"/>
                <wp:lineTo x="21262" y="0"/>
                <wp:lineTo x="0" y="0"/>
              </wp:wrapPolygon>
            </wp:wrapThrough>
            <wp:docPr id="6" name="Рисунок 6" descr="http://xn--i1abbnckbmcl9fb.xn--p1ai/%D1%81%D1%82%D0%B0%D1%82%D1%8C%D0%B8/416612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xn--i1abbnckbmcl9fb.xn--p1ai/%D1%81%D1%82%D0%B0%D1%82%D1%8C%D0%B8/416612/img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226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48B1" w:rsidRDefault="008A48B1" w:rsidP="00152F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Ответы:</w:t>
      </w:r>
    </w:p>
    <w:p w:rsidR="008A48B1" w:rsidRPr="00A073E3" w:rsidRDefault="00F6065F" w:rsidP="00152FA2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Анубис – бог мертвых и бальзамирования. Изображался с головой шакала. </w:t>
      </w:r>
    </w:p>
    <w:p w:rsidR="008A48B1" w:rsidRPr="00A073E3" w:rsidRDefault="00F6065F" w:rsidP="00152FA2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 – сын Исиды и Осириса, бог восходящего солнца, божественный повелитель Египта. Изображался с головой сокола. </w:t>
      </w:r>
    </w:p>
    <w:p w:rsidR="008A48B1" w:rsidRPr="00A073E3" w:rsidRDefault="00F6065F" w:rsidP="00152FA2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Себек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бог воды, обитавший в Ниле, покровитель крокодилов. Изображался с головой крокодила. </w:t>
      </w:r>
    </w:p>
    <w:p w:rsidR="00F6065F" w:rsidRPr="00A073E3" w:rsidRDefault="00F6065F" w:rsidP="00152FA2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– бог мудрости, создатель древнеегипетской письменности. Чаще всего изображался с головой ибиса</w:t>
      </w:r>
    </w:p>
    <w:p w:rsidR="008A48B1" w:rsidRDefault="00947154" w:rsidP="00947154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2FA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 wp14:anchorId="4B9EAB75" wp14:editId="21247F19">
            <wp:simplePos x="0" y="0"/>
            <wp:positionH relativeFrom="column">
              <wp:posOffset>1758315</wp:posOffset>
            </wp:positionH>
            <wp:positionV relativeFrom="paragraph">
              <wp:posOffset>45085</wp:posOffset>
            </wp:positionV>
            <wp:extent cx="1230630" cy="2200910"/>
            <wp:effectExtent l="0" t="0" r="0" b="0"/>
            <wp:wrapThrough wrapText="bothSides">
              <wp:wrapPolygon edited="0">
                <wp:start x="0" y="0"/>
                <wp:lineTo x="0" y="21500"/>
                <wp:lineTo x="21399" y="21500"/>
                <wp:lineTo x="21399" y="0"/>
                <wp:lineTo x="0" y="0"/>
              </wp:wrapPolygon>
            </wp:wrapThrough>
            <wp:docPr id="9" name="Рисунок 9" descr="http://xn--i1abbnckbmcl9fb.xn--p1ai/%D1%81%D1%82%D0%B0%D1%82%D1%8C%D0%B8/416612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xn--i1abbnckbmcl9fb.xn--p1ai/%D1%81%D1%82%D0%B0%D1%82%D1%8C%D0%B8/416612/img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2FA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 wp14:anchorId="29E2894A" wp14:editId="72B9A83B">
            <wp:simplePos x="0" y="0"/>
            <wp:positionH relativeFrom="column">
              <wp:posOffset>3474085</wp:posOffset>
            </wp:positionH>
            <wp:positionV relativeFrom="paragraph">
              <wp:posOffset>45720</wp:posOffset>
            </wp:positionV>
            <wp:extent cx="1031240" cy="2155190"/>
            <wp:effectExtent l="0" t="0" r="0" b="0"/>
            <wp:wrapThrough wrapText="bothSides">
              <wp:wrapPolygon edited="0">
                <wp:start x="0" y="0"/>
                <wp:lineTo x="0" y="21384"/>
                <wp:lineTo x="21148" y="21384"/>
                <wp:lineTo x="21148" y="0"/>
                <wp:lineTo x="0" y="0"/>
              </wp:wrapPolygon>
            </wp:wrapThrough>
            <wp:docPr id="10" name="Рисунок 10" descr="http://xn--i1abbnckbmcl9fb.xn--p1ai/%D1%81%D1%82%D0%B0%D1%82%D1%8C%D0%B8/416612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xn--i1abbnckbmcl9fb.xn--p1ai/%D1%81%D1%82%D0%B0%D1%82%D1%8C%D0%B8/416612/img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215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2FA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 wp14:anchorId="5777E328" wp14:editId="2D525BF6">
            <wp:simplePos x="0" y="0"/>
            <wp:positionH relativeFrom="column">
              <wp:posOffset>4961890</wp:posOffset>
            </wp:positionH>
            <wp:positionV relativeFrom="paragraph">
              <wp:posOffset>45085</wp:posOffset>
            </wp:positionV>
            <wp:extent cx="980440" cy="2125980"/>
            <wp:effectExtent l="0" t="0" r="0" b="0"/>
            <wp:wrapThrough wrapText="bothSides">
              <wp:wrapPolygon edited="0">
                <wp:start x="0" y="0"/>
                <wp:lineTo x="0" y="21484"/>
                <wp:lineTo x="20984" y="21484"/>
                <wp:lineTo x="20984" y="0"/>
                <wp:lineTo x="0" y="0"/>
              </wp:wrapPolygon>
            </wp:wrapThrough>
            <wp:docPr id="1" name="Рисунок 1" descr="http://xn--i1abbnckbmcl9fb.xn--p1ai/%D1%81%D1%82%D0%B0%D1%82%D1%8C%D0%B8/416612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xn--i1abbnckbmcl9fb.xn--p1ai/%D1%81%D1%82%D0%B0%D1%82%D1%8C%D0%B8/416612/img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2FA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1540DAB0" wp14:editId="74126062">
            <wp:simplePos x="0" y="0"/>
            <wp:positionH relativeFrom="column">
              <wp:posOffset>109855</wp:posOffset>
            </wp:positionH>
            <wp:positionV relativeFrom="paragraph">
              <wp:posOffset>40640</wp:posOffset>
            </wp:positionV>
            <wp:extent cx="1370330" cy="2243455"/>
            <wp:effectExtent l="0" t="0" r="0" b="0"/>
            <wp:wrapThrough wrapText="bothSides">
              <wp:wrapPolygon edited="0">
                <wp:start x="0" y="0"/>
                <wp:lineTo x="0" y="21459"/>
                <wp:lineTo x="21320" y="21459"/>
                <wp:lineTo x="21320" y="0"/>
                <wp:lineTo x="0" y="0"/>
              </wp:wrapPolygon>
            </wp:wrapThrough>
            <wp:docPr id="7" name="Рисунок 7" descr="http://xn--i1abbnckbmcl9fb.xn--p1ai/%D1%81%D1%82%D0%B0%D1%82%D1%8C%D0%B8/416612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i1abbnckbmcl9fb.xn--p1ai/%D1%81%D1%82%D0%B0%D1%82%D1%8C%D0%B8/416612/img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3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8B1" w:rsidRPr="008A48B1" w:rsidRDefault="008A48B1" w:rsidP="008A48B1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47154" w:rsidRP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</w:pPr>
      <w:r w:rsidRPr="00947154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lastRenderedPageBreak/>
        <w:t>Проверка происходит путем щелчка по изображениям на лицах богов.</w:t>
      </w:r>
    </w:p>
    <w:p w:rsidR="00947154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6065F" w:rsidRPr="00947154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947154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Конкурс 4. Игра со зрителями.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команды готовятся, мы играем со зрителями.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Царь Древнего Египта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Фараон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Растение, из стеблей которого делали материал для письма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Папирус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 письменности Древнего Египта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Иероглиф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Гробница египетских фараонов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Пирамида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каком материке находится Египет?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Африка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Столица Древнего Египетского царства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Мемфис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 пустыне, где есть растительность и вода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Оазис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Какому богу поклонялся фараон Эхнатон? (</w:t>
      </w:r>
      <w:proofErr w:type="spellStart"/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Атон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 Солнца древних египтян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звали древнеегипетского бога пустыни, врага Осириса.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Сет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Здание, где люди поклонялись богам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Храм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Древнеегипетский фараон, для которого построена самая большая пирамида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Хеопс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Египтяне называли его “отец ужаса”, его двадцатиметровая статуя с лицом фараона действительно внушала им страх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Сфинкс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египтяне начинали строить гробницу – при жизни человека или после его смерти?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 жизни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занимались древнеегипетские крестьяне в период разлива Нила?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Работали на строительстве пирамид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цвета одежду чаще всего носили древние египтяне и почему?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Белого, чтобы спастись от палящих солнечных лучей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Вряд ли будет разумным носить два головных убора сразу, но один древний египтянин делал именно так. Что это за головные уборы?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Короны Верхнего и Нижнего Египта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Древние Египтяне называли свою страну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  <w:proofErr w:type="gram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современной науки происходит от этого слова?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Химия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египтяне называли свою страну даром Нила?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Почва в долине Нила очень плодородна и легка для обработки, потому что после разлива реки на полях оставался слой ила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F6065F" w:rsidP="00152FA2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священных животных Древнего Египта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кошка, бык, крокодил, ибис и т.д.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6065F" w:rsidRPr="00947154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947154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Конкурс 5. Пирамида.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находится пирамида, сложенная из </w:t>
      </w:r>
      <w:r w:rsidR="00947154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камней-вопросов</w:t>
      </w:r>
      <w:r w:rsidR="00947154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 по очереди выбирают себе вопрос и отвечают на него. Не забывайте, что это конкурс-блиц, в котором дать ответ нужно как можно быстрее. За правильный ответ присуждается 1 балл.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Путешественник, посетивший Древний Египет, увидев это, воскликнул: “Горы камня, возведенные на горах камня!”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Пирамиды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Фараон, который вел длительную войну в Азии и совершил самые большие в истории Египта завоевания. (</w:t>
      </w:r>
      <w:r w:rsidR="00F6065F"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Тутмос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. Древние греки назвали его “пожиратель плоти”, египтяне считали его лучшим подарком ко дню рождения, он бывает деревянный, каменный и даже золотой. (</w:t>
      </w:r>
      <w:r w:rsidR="00F6065F"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Саркофаг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 называлась душа-двойник </w:t>
      </w:r>
      <w:proofErr w:type="gramStart"/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умершего</w:t>
      </w:r>
      <w:proofErr w:type="gramEnd"/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r w:rsidR="00F6065F"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Ка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Высушенное тело </w:t>
      </w:r>
      <w:proofErr w:type="gramStart"/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умершего</w:t>
      </w:r>
      <w:proofErr w:type="gramEnd"/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обмотанное льняными бинтами. (</w:t>
      </w:r>
      <w:r w:rsidR="00F6065F"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Мумия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Устье Нила, разделенное на несколько рукавов. (</w:t>
      </w:r>
      <w:r w:rsidR="00F6065F"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Дельта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A073E3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Приспособление, с помощью которого египтяне поднимали воду из каналов на высоко расположенные поля. (</w:t>
      </w:r>
      <w:proofErr w:type="spellStart"/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Шадуф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 8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учреждение древние египтяне называли “Дом папируса”. (</w:t>
      </w:r>
      <w:r w:rsidR="00F6065F"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Библиотека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7154" w:rsidRPr="00A073E3" w:rsidRDefault="00947154" w:rsidP="0094715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6065F"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престижная профессия в Древнем Египте (</w:t>
      </w:r>
      <w:r w:rsidRPr="00A07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Писцы</w:t>
      </w: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065F" w:rsidRPr="00E87CAF" w:rsidRDefault="00947154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E87CA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При работе со слайдом щелкаем по номеру вопроса на пирамиде, появляется вопрос, после ответа детей </w:t>
      </w:r>
      <w:r w:rsidR="00E87CAF" w:rsidRPr="00E87CA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проверяем,</w:t>
      </w:r>
      <w:r w:rsidRPr="00E87CA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щелкая по вопросу</w:t>
      </w:r>
      <w:r w:rsidR="00E87CAF" w:rsidRPr="00E87CA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, на пирамиде появляется правильный ответ, щелкаем по ответу, исчезает вопрос и т.д.</w:t>
      </w:r>
      <w:r w:rsidRPr="00E87CA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</w:p>
    <w:p w:rsidR="00F6065F" w:rsidRPr="00E87CAF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E87CAF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Конкурс 6.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“Пиши твоей рукой и читай твоим ртом, и спрашивай совета того, кто знает больше тебя. Не будь человеком без разума, не имеющим воспитания! И ночью тебя учат, и днем тебя воспитывают, но ты не слушаешь никаких наставлений. Воистину не знают подобного тебе во всей стране”, - так говорится в наставлении древнеегипетскому школьнику. Не так уж много изменилось с тех времен…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 и зрители получили задание представить современные школьные ситуации в древнеегипетском духе. Напоминаю, что сценки должны быть короткими, не более чем на 4-5 минут. Максимальная оценка за конкурс – 5 баллов.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Команды показывают сценки: “Фараон и его жена проверяют школьный дневник сына”, “Сына фараона пригласили в школу с родителями”.</w:t>
      </w:r>
    </w:p>
    <w:p w:rsidR="00E87CAF" w:rsidRP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E87CA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ru-RU"/>
        </w:rPr>
        <w:t>Пока жюри подсчитывает баллы, на карте щелкаем по восклицательному знаку. Там нас ждет интересная информация из жизни Древнего Египта.</w:t>
      </w: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 объявляет итоги игры и награждает команду победителей.</w:t>
      </w:r>
    </w:p>
    <w:p w:rsidR="00E87CAF" w:rsidRPr="00A073E3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87CAF" w:rsidRDefault="00E87CA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6065F" w:rsidRPr="00A073E3" w:rsidRDefault="00F6065F" w:rsidP="00152F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Литература: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Несмелова М. Л., Несмелов А. Ю. История Древнего мира: конспекты уроков для учителя истории. Ч. 1. – М.: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Владос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занимательные задания по истории / авт.-сост. М. А. Субботина и др. – М.: Дрофа, 2003.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Старобинская Г. Н. Вопросы и задания по истории Древнего мира. 5 класс. – М.: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Аркти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Парфенов В. Н. Тесты по истории Древнего мира. – Саратов: Лицей, 2003.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Кулагина Г. А. Сто игр по истории: пособие для учителя. – М.: Просвещение, 1983.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Скороспелов А. И. Кроссворды для школьников. История. – Ярославль: Академия развития, 1997.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Камышанова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 А.,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Камышанов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А. 300 вопросов и ответов по истории и культуре Древнего мира. – Ярославль: Академия развития, 1998.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 Н. Н. 300 вопросов и ответов о мифологии. – Ярославль: Академия развития, 1997.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Шевченко Н. И. Сборник проблемно-развивающих заданий по курсам “История Древнего мира” и “История Средних веков”. – М.: </w:t>
      </w: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Аркти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</w:t>
      </w:r>
    </w:p>
    <w:p w:rsidR="00F6065F" w:rsidRPr="00A073E3" w:rsidRDefault="00F6065F" w:rsidP="00152FA2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Нянковский</w:t>
      </w:r>
      <w:proofErr w:type="spell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А. Неизвестное об </w:t>
      </w:r>
      <w:proofErr w:type="gramStart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известном</w:t>
      </w:r>
      <w:proofErr w:type="gramEnd"/>
      <w:r w:rsidRPr="00A073E3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интеллектуальные игры для школьников. – Ярославль: Академия развития, 1997.</w:t>
      </w:r>
    </w:p>
    <w:p w:rsidR="00942FFD" w:rsidRPr="00A073E3" w:rsidRDefault="00942FFD" w:rsidP="00152FA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42FFD" w:rsidRPr="00A073E3" w:rsidSect="00F606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21412"/>
    <w:multiLevelType w:val="multilevel"/>
    <w:tmpl w:val="3B743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E4343"/>
    <w:multiLevelType w:val="multilevel"/>
    <w:tmpl w:val="348A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1255D1"/>
    <w:multiLevelType w:val="multilevel"/>
    <w:tmpl w:val="0F907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2912EF"/>
    <w:multiLevelType w:val="multilevel"/>
    <w:tmpl w:val="2428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A2197B"/>
    <w:multiLevelType w:val="multilevel"/>
    <w:tmpl w:val="6E3E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600633"/>
    <w:multiLevelType w:val="multilevel"/>
    <w:tmpl w:val="12CC6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514F96"/>
    <w:multiLevelType w:val="multilevel"/>
    <w:tmpl w:val="E5242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B535FD"/>
    <w:multiLevelType w:val="multilevel"/>
    <w:tmpl w:val="AF3E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333F85"/>
    <w:multiLevelType w:val="multilevel"/>
    <w:tmpl w:val="2A205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065F"/>
    <w:rsid w:val="00152FA2"/>
    <w:rsid w:val="002D6315"/>
    <w:rsid w:val="007337B1"/>
    <w:rsid w:val="008A48B1"/>
    <w:rsid w:val="00942FFD"/>
    <w:rsid w:val="00947154"/>
    <w:rsid w:val="00A073E3"/>
    <w:rsid w:val="00E87CAF"/>
    <w:rsid w:val="00F6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FD"/>
  </w:style>
  <w:style w:type="paragraph" w:styleId="1">
    <w:name w:val="heading 1"/>
    <w:basedOn w:val="a"/>
    <w:link w:val="10"/>
    <w:uiPriority w:val="9"/>
    <w:qFormat/>
    <w:rsid w:val="00F606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6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6065F"/>
    <w:rPr>
      <w:color w:val="0000FF"/>
      <w:u w:val="single"/>
    </w:rPr>
  </w:style>
  <w:style w:type="character" w:styleId="a4">
    <w:name w:val="Emphasis"/>
    <w:basedOn w:val="a0"/>
    <w:uiPriority w:val="20"/>
    <w:qFormat/>
    <w:rsid w:val="00F6065F"/>
    <w:rPr>
      <w:i/>
      <w:iCs/>
    </w:rPr>
  </w:style>
  <w:style w:type="paragraph" w:styleId="a5">
    <w:name w:val="Normal (Web)"/>
    <w:basedOn w:val="a"/>
    <w:uiPriority w:val="99"/>
    <w:unhideWhenUsed/>
    <w:rsid w:val="00F6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6065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60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065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A4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5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324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121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0914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70184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4017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769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0964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1360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516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5970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7140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2;&#1072;&#1088;&#1090;&#1086;&#1095;&#1082;&#1080;%20.docx" TargetMode="Externa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&#1057;&#1090;&#1088;&#1072;&#1085;&#1072;%20&#1087;&#1080;&#1088;&#1072;&#1084;&#1080;&#1076;.ppsm" TargetMode="External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1" Type="http://schemas.openxmlformats.org/officeDocument/2006/relationships/numbering" Target="numbering.xml"/><Relationship Id="rId6" Type="http://schemas.openxmlformats.org/officeDocument/2006/relationships/hyperlink" Target="&#1055;&#1088;&#1086;&#1077;&#1082;&#1090;%202.avi" TargetMode="Externa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2018-02-08T08:03:00Z</dcterms:created>
  <dcterms:modified xsi:type="dcterms:W3CDTF">2018-02-14T19:31:00Z</dcterms:modified>
</cp:coreProperties>
</file>